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549" w:rsidRDefault="00D814C0" w:rsidP="00755549">
      <w:pPr>
        <w:rPr>
          <w:b/>
        </w:rPr>
      </w:pPr>
      <w:r>
        <w:rPr>
          <w:rFonts w:ascii="Arial Black" w:hAnsi="Arial Black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640BD9" wp14:editId="7327494A">
            <wp:simplePos x="0" y="0"/>
            <wp:positionH relativeFrom="column">
              <wp:posOffset>-426085</wp:posOffset>
            </wp:positionH>
            <wp:positionV relativeFrom="paragraph">
              <wp:posOffset>144780</wp:posOffset>
            </wp:positionV>
            <wp:extent cx="883285" cy="10972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C0" w:rsidRDefault="00755549" w:rsidP="00D814C0">
      <w:pPr>
        <w:tabs>
          <w:tab w:val="left" w:pos="645"/>
          <w:tab w:val="left" w:pos="10440"/>
          <w:tab w:val="left" w:pos="10800"/>
        </w:tabs>
        <w:ind w:right="540"/>
        <w:jc w:val="right"/>
        <w:rPr>
          <w:rFonts w:ascii="Arial Black" w:hAnsi="Arial Black"/>
          <w:b/>
          <w:color w:val="0000FF"/>
          <w:sz w:val="28"/>
          <w:szCs w:val="28"/>
        </w:rPr>
      </w:pPr>
      <w:r>
        <w:rPr>
          <w:rFonts w:ascii="Arial Black" w:hAnsi="Arial Black"/>
          <w:b/>
          <w:color w:val="0000FF"/>
          <w:sz w:val="28"/>
          <w:szCs w:val="28"/>
        </w:rPr>
        <w:t xml:space="preserve">                          </w:t>
      </w:r>
      <w:r w:rsidR="00D814C0">
        <w:rPr>
          <w:rFonts w:ascii="Arial Black" w:hAnsi="Arial Black"/>
          <w:b/>
          <w:color w:val="0000FF"/>
          <w:sz w:val="28"/>
          <w:szCs w:val="28"/>
        </w:rPr>
        <w:t xml:space="preserve">                         </w:t>
      </w:r>
      <w:r>
        <w:rPr>
          <w:rFonts w:ascii="Arial Black" w:hAnsi="Arial Black"/>
          <w:b/>
          <w:color w:val="0000FF"/>
          <w:sz w:val="28"/>
          <w:szCs w:val="28"/>
        </w:rPr>
        <w:t xml:space="preserve"> </w:t>
      </w:r>
    </w:p>
    <w:p w:rsidR="00755549" w:rsidRPr="00755549" w:rsidRDefault="00755549" w:rsidP="00D814C0">
      <w:pPr>
        <w:tabs>
          <w:tab w:val="left" w:pos="645"/>
          <w:tab w:val="left" w:pos="10440"/>
          <w:tab w:val="left" w:pos="10800"/>
        </w:tabs>
        <w:ind w:right="540"/>
        <w:jc w:val="right"/>
        <w:rPr>
          <w:rFonts w:ascii="Arial Black" w:hAnsi="Arial Black"/>
          <w:b/>
          <w:color w:val="0000FF"/>
          <w:sz w:val="20"/>
          <w:szCs w:val="20"/>
        </w:rPr>
      </w:pPr>
      <w:r w:rsidRPr="00755549">
        <w:rPr>
          <w:rFonts w:ascii="Arial Black" w:hAnsi="Arial Black"/>
          <w:b/>
          <w:color w:val="0000FF"/>
          <w:sz w:val="20"/>
          <w:szCs w:val="20"/>
        </w:rPr>
        <w:t>SAMODZIELNY PUBLICZNY</w:t>
      </w:r>
    </w:p>
    <w:p w:rsidR="00755549" w:rsidRPr="00755549" w:rsidRDefault="00755549" w:rsidP="00D814C0">
      <w:pPr>
        <w:tabs>
          <w:tab w:val="left" w:pos="645"/>
          <w:tab w:val="left" w:pos="10440"/>
          <w:tab w:val="left" w:pos="10800"/>
        </w:tabs>
        <w:ind w:right="540"/>
        <w:jc w:val="right"/>
        <w:rPr>
          <w:rFonts w:ascii="Arial Black" w:hAnsi="Arial Black"/>
          <w:b/>
          <w:color w:val="0000FF"/>
          <w:sz w:val="20"/>
          <w:szCs w:val="20"/>
        </w:rPr>
      </w:pPr>
      <w:r w:rsidRPr="00755549">
        <w:rPr>
          <w:rFonts w:ascii="Arial Black" w:hAnsi="Arial Black"/>
          <w:b/>
          <w:color w:val="0000FF"/>
          <w:sz w:val="20"/>
          <w:szCs w:val="20"/>
        </w:rPr>
        <w:t>ZAKŁAD OPIEKI ZDROWOTNEJ</w:t>
      </w:r>
    </w:p>
    <w:p w:rsidR="00755549" w:rsidRPr="00755549" w:rsidRDefault="00D814C0" w:rsidP="00D814C0">
      <w:pPr>
        <w:ind w:right="540"/>
        <w:jc w:val="right"/>
        <w:rPr>
          <w:rFonts w:ascii="Arial Black" w:hAnsi="Arial Black"/>
          <w:b/>
          <w:color w:val="0000FF"/>
          <w:sz w:val="20"/>
          <w:szCs w:val="20"/>
        </w:rPr>
      </w:pPr>
      <w:r>
        <w:rPr>
          <w:rFonts w:ascii="Arial Black" w:hAnsi="Arial Black"/>
          <w:b/>
          <w:color w:val="0000FF"/>
          <w:sz w:val="20"/>
          <w:szCs w:val="20"/>
        </w:rPr>
        <w:t>MSWiA</w:t>
      </w:r>
      <w:r w:rsidR="00755549" w:rsidRPr="00755549">
        <w:rPr>
          <w:rFonts w:ascii="Arial Black" w:hAnsi="Arial Black"/>
          <w:b/>
          <w:color w:val="0000FF"/>
          <w:sz w:val="20"/>
          <w:szCs w:val="20"/>
        </w:rPr>
        <w:t xml:space="preserve"> W KRAKOWIE</w:t>
      </w:r>
    </w:p>
    <w:p w:rsidR="00755549" w:rsidRPr="00755549" w:rsidRDefault="00755549" w:rsidP="00755549">
      <w:pPr>
        <w:rPr>
          <w:b/>
          <w:sz w:val="20"/>
          <w:szCs w:val="20"/>
        </w:rPr>
      </w:pPr>
    </w:p>
    <w:p w:rsidR="00755549" w:rsidRDefault="00755549" w:rsidP="00755549">
      <w:pPr>
        <w:ind w:right="1134"/>
        <w:rPr>
          <w:b/>
          <w:i/>
        </w:rPr>
      </w:pPr>
    </w:p>
    <w:p w:rsidR="00D814C0" w:rsidRDefault="00D814C0" w:rsidP="00755549">
      <w:pPr>
        <w:ind w:right="1134"/>
        <w:rPr>
          <w:b/>
          <w:i/>
        </w:rPr>
      </w:pPr>
    </w:p>
    <w:p w:rsidR="00755549" w:rsidRPr="00755549" w:rsidRDefault="00755549" w:rsidP="00755549">
      <w:pPr>
        <w:ind w:right="1134"/>
        <w:jc w:val="center"/>
        <w:rPr>
          <w:b/>
          <w:sz w:val="22"/>
          <w:szCs w:val="22"/>
        </w:rPr>
      </w:pPr>
      <w:r w:rsidRPr="00755549">
        <w:rPr>
          <w:b/>
          <w:sz w:val="22"/>
          <w:szCs w:val="22"/>
        </w:rPr>
        <w:t>INFORMACJA DLA PACJENTA ZAKWALIFIKOWANEGO DO</w:t>
      </w:r>
    </w:p>
    <w:p w:rsidR="00755549" w:rsidRPr="00755549" w:rsidRDefault="00755549" w:rsidP="00755549">
      <w:pPr>
        <w:ind w:right="1134" w:firstLine="708"/>
        <w:jc w:val="center"/>
        <w:rPr>
          <w:b/>
          <w:sz w:val="22"/>
          <w:szCs w:val="22"/>
        </w:rPr>
      </w:pPr>
      <w:r w:rsidRPr="00755549">
        <w:rPr>
          <w:b/>
          <w:sz w:val="22"/>
          <w:szCs w:val="22"/>
        </w:rPr>
        <w:t>OPERACJI ZAĆMY.</w:t>
      </w:r>
    </w:p>
    <w:p w:rsidR="00755549" w:rsidRDefault="00755549" w:rsidP="00755549">
      <w:pPr>
        <w:ind w:right="1134"/>
      </w:pPr>
      <w:r>
        <w:t xml:space="preserve">     </w:t>
      </w:r>
    </w:p>
    <w:p w:rsidR="00F749DA" w:rsidRDefault="00F749DA" w:rsidP="00F749DA">
      <w:pPr>
        <w:spacing w:line="360" w:lineRule="auto"/>
        <w:rPr>
          <w:b/>
        </w:rPr>
      </w:pPr>
    </w:p>
    <w:p w:rsidR="00F749DA" w:rsidRDefault="00F749DA" w:rsidP="00F749DA">
      <w:pPr>
        <w:spacing w:line="360" w:lineRule="auto"/>
        <w:ind w:left="-993"/>
        <w:rPr>
          <w:b/>
        </w:rPr>
      </w:pPr>
      <w:r>
        <w:rPr>
          <w:b/>
        </w:rPr>
        <w:t xml:space="preserve">W dniu przyjęcia do Szpitala należy zgłosić się do  REJESTRACJI SZPITALA  z DOWODEM OSOBISTYM – BUDYNEK A,  PARTER (przy głównym wejściu do szpitala ). </w:t>
      </w:r>
    </w:p>
    <w:p w:rsidR="00F749DA" w:rsidRPr="002F0904" w:rsidRDefault="00F749DA" w:rsidP="00F749DA">
      <w:pPr>
        <w:spacing w:line="360" w:lineRule="auto"/>
        <w:rPr>
          <w:b/>
        </w:rPr>
      </w:pPr>
    </w:p>
    <w:p w:rsidR="00A07007" w:rsidRDefault="00A07007" w:rsidP="00A07007">
      <w:pPr>
        <w:ind w:left="-1134"/>
        <w:rPr>
          <w:b/>
        </w:rPr>
      </w:pPr>
      <w:r>
        <w:rPr>
          <w:b/>
        </w:rPr>
        <w:t>UWAGA !!!!!!</w:t>
      </w:r>
    </w:p>
    <w:p w:rsidR="00A07007" w:rsidRDefault="00A07007" w:rsidP="00A07007">
      <w:pPr>
        <w:ind w:left="-1134"/>
        <w:rPr>
          <w:b/>
        </w:rPr>
      </w:pPr>
    </w:p>
    <w:p w:rsidR="00A07007" w:rsidRDefault="00A07007" w:rsidP="00DE1CAA">
      <w:pPr>
        <w:spacing w:line="360" w:lineRule="auto"/>
        <w:ind w:left="-1134"/>
        <w:jc w:val="both"/>
        <w:rPr>
          <w:b/>
        </w:rPr>
      </w:pPr>
      <w:r>
        <w:rPr>
          <w:b/>
        </w:rPr>
        <w:t>Badanie w kierunku COVID</w:t>
      </w:r>
      <w:r w:rsidR="009607A5">
        <w:rPr>
          <w:b/>
        </w:rPr>
        <w:t>-19</w:t>
      </w:r>
      <w:r>
        <w:rPr>
          <w:b/>
        </w:rPr>
        <w:t xml:space="preserve"> należy wykonać  w </w:t>
      </w:r>
      <w:r w:rsidR="00F749DA">
        <w:rPr>
          <w:b/>
        </w:rPr>
        <w:t xml:space="preserve">DNIU PRZYJĘCIA </w:t>
      </w:r>
      <w:r w:rsidR="002F0904">
        <w:rPr>
          <w:b/>
        </w:rPr>
        <w:t xml:space="preserve">zgłaszając się  </w:t>
      </w:r>
      <w:r w:rsidR="00F749DA">
        <w:rPr>
          <w:b/>
        </w:rPr>
        <w:t>15</w:t>
      </w:r>
      <w:r>
        <w:rPr>
          <w:b/>
        </w:rPr>
        <w:t xml:space="preserve"> min.</w:t>
      </w:r>
      <w:r w:rsidR="004325E8">
        <w:rPr>
          <w:b/>
        </w:rPr>
        <w:t xml:space="preserve"> przed ustaloną godziną badania</w:t>
      </w:r>
      <w:r>
        <w:rPr>
          <w:b/>
        </w:rPr>
        <w:t xml:space="preserve"> </w:t>
      </w:r>
      <w:r w:rsidR="0052566E">
        <w:rPr>
          <w:b/>
        </w:rPr>
        <w:t>w</w:t>
      </w:r>
      <w:r>
        <w:rPr>
          <w:b/>
        </w:rPr>
        <w:t xml:space="preserve"> </w:t>
      </w:r>
      <w:r w:rsidR="00892FF8">
        <w:rPr>
          <w:b/>
        </w:rPr>
        <w:t xml:space="preserve">IZBIE PRZYJĘĆ </w:t>
      </w:r>
      <w:r w:rsidR="0052566E">
        <w:rPr>
          <w:b/>
        </w:rPr>
        <w:t xml:space="preserve"> (budynek A, </w:t>
      </w:r>
      <w:r w:rsidR="00892FF8">
        <w:rPr>
          <w:b/>
        </w:rPr>
        <w:t>parter</w:t>
      </w:r>
      <w:r w:rsidR="0052566E">
        <w:rPr>
          <w:b/>
        </w:rPr>
        <w:t>).</w:t>
      </w:r>
      <w:r>
        <w:rPr>
          <w:b/>
        </w:rPr>
        <w:t xml:space="preserve"> </w:t>
      </w:r>
    </w:p>
    <w:p w:rsidR="001848CB" w:rsidRDefault="001848CB" w:rsidP="00DE1CAA">
      <w:pPr>
        <w:jc w:val="both"/>
        <w:rPr>
          <w:b/>
        </w:rPr>
      </w:pPr>
    </w:p>
    <w:p w:rsidR="001848CB" w:rsidRDefault="001848CB" w:rsidP="00DE1CAA">
      <w:pPr>
        <w:ind w:left="-1134"/>
        <w:jc w:val="both"/>
        <w:rPr>
          <w:b/>
        </w:rPr>
      </w:pPr>
      <w:r>
        <w:rPr>
          <w:b/>
        </w:rPr>
        <w:t xml:space="preserve"> Przed operacją zaćmy należy:</w:t>
      </w:r>
    </w:p>
    <w:p w:rsidR="002F0904" w:rsidRDefault="001848CB" w:rsidP="00DE1CAA">
      <w:pPr>
        <w:numPr>
          <w:ilvl w:val="0"/>
          <w:numId w:val="1"/>
        </w:numPr>
        <w:ind w:left="-709"/>
        <w:jc w:val="both"/>
      </w:pPr>
      <w:r w:rsidRPr="001848CB">
        <w:t>5 dni przed operacją oczyszczać 2x dziennie</w:t>
      </w:r>
      <w:r>
        <w:t xml:space="preserve"> (rano i wieczorem)  </w:t>
      </w:r>
      <w:r w:rsidRPr="001848CB">
        <w:t xml:space="preserve">powieki i ich brzegi za pomocą chusteczek np. </w:t>
      </w:r>
      <w:proofErr w:type="spellStart"/>
      <w:r w:rsidRPr="001848CB">
        <w:t>Blephaclean</w:t>
      </w:r>
      <w:proofErr w:type="spellEnd"/>
    </w:p>
    <w:p w:rsidR="00DE1CAA" w:rsidRDefault="001848CB" w:rsidP="00DE1CAA">
      <w:pPr>
        <w:numPr>
          <w:ilvl w:val="0"/>
          <w:numId w:val="1"/>
        </w:numPr>
        <w:ind w:left="-709"/>
        <w:jc w:val="both"/>
      </w:pPr>
      <w:r>
        <w:t>b</w:t>
      </w:r>
      <w:r w:rsidRPr="001848CB">
        <w:t>adanie morfologii krwi i potasu (</w:t>
      </w:r>
      <w:r w:rsidR="00892FF8">
        <w:t>należy wykonać w okresie około 1</w:t>
      </w:r>
      <w:r w:rsidRPr="001848CB">
        <w:t>-7 dni poprzedzających operację) –</w:t>
      </w:r>
      <w:r w:rsidR="00DE1CAA" w:rsidRPr="00DE1CAA">
        <w:t xml:space="preserve"> </w:t>
      </w:r>
      <w:r w:rsidR="00DE1CAA" w:rsidRPr="001848CB">
        <w:t>skierowanie na badania</w:t>
      </w:r>
      <w:r w:rsidR="00DE1CAA">
        <w:t xml:space="preserve"> wydaje oddział w dniu badania przedoperacyjnego.</w:t>
      </w:r>
    </w:p>
    <w:p w:rsidR="00755549" w:rsidRDefault="00755549" w:rsidP="00DE1CAA">
      <w:pPr>
        <w:ind w:left="-709"/>
        <w:jc w:val="both"/>
        <w:rPr>
          <w:u w:val="single"/>
        </w:rPr>
      </w:pPr>
    </w:p>
    <w:p w:rsidR="001848CB" w:rsidRPr="001848CB" w:rsidRDefault="00755549" w:rsidP="00DE1CAA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 dniu zabiegu</w:t>
      </w:r>
      <w:r>
        <w:rPr>
          <w:sz w:val="28"/>
          <w:szCs w:val="28"/>
        </w:rPr>
        <w:t xml:space="preserve"> </w:t>
      </w:r>
      <w:r w:rsidR="001848CB" w:rsidRPr="001848CB">
        <w:rPr>
          <w:sz w:val="28"/>
          <w:szCs w:val="28"/>
        </w:rPr>
        <w:t xml:space="preserve">pacjent pozostaje na czczo- nie je śniadania, zażywa leki według zaleceń lekarskich. </w:t>
      </w:r>
    </w:p>
    <w:p w:rsidR="001848CB" w:rsidRDefault="001848CB" w:rsidP="00DE1CAA">
      <w:pPr>
        <w:ind w:left="-1134"/>
        <w:jc w:val="both"/>
        <w:rPr>
          <w:b/>
          <w:sz w:val="28"/>
          <w:szCs w:val="28"/>
        </w:rPr>
      </w:pPr>
    </w:p>
    <w:p w:rsidR="00755549" w:rsidRDefault="001848CB" w:rsidP="00DE1CAA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NIE ZAŻYWA LEKÓW NA CUKRZYCĘ (te leki proszę zabrać do szpitala )</w:t>
      </w:r>
    </w:p>
    <w:p w:rsidR="00755549" w:rsidRDefault="00755549" w:rsidP="00DE1CAA">
      <w:pPr>
        <w:jc w:val="both"/>
        <w:rPr>
          <w:sz w:val="28"/>
          <w:szCs w:val="28"/>
        </w:rPr>
      </w:pPr>
    </w:p>
    <w:p w:rsidR="00755549" w:rsidRDefault="00755549" w:rsidP="00DE1CAA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Pacjent powinien posiadać piża</w:t>
      </w:r>
      <w:r w:rsidR="00892FF8">
        <w:rPr>
          <w:sz w:val="28"/>
          <w:szCs w:val="28"/>
        </w:rPr>
        <w:t xml:space="preserve">mę, pantofle, przyjmowane leki, kanapkę i </w:t>
      </w:r>
      <w:r>
        <w:rPr>
          <w:sz w:val="28"/>
          <w:szCs w:val="28"/>
        </w:rPr>
        <w:t xml:space="preserve">wodę mineralną. </w:t>
      </w:r>
    </w:p>
    <w:p w:rsidR="00755549" w:rsidRPr="00D814C0" w:rsidRDefault="00755549" w:rsidP="00DE1CAA">
      <w:pPr>
        <w:ind w:left="-1134"/>
        <w:jc w:val="both"/>
        <w:rPr>
          <w:b/>
          <w:sz w:val="28"/>
          <w:szCs w:val="28"/>
        </w:rPr>
      </w:pPr>
      <w:r w:rsidRPr="00D814C0">
        <w:rPr>
          <w:b/>
          <w:sz w:val="28"/>
          <w:szCs w:val="28"/>
        </w:rPr>
        <w:t>Prosimy o zmycie lakieru z paznokci.</w:t>
      </w:r>
    </w:p>
    <w:p w:rsidR="00755549" w:rsidRDefault="00755549" w:rsidP="00DE1CAA">
      <w:pPr>
        <w:jc w:val="both"/>
        <w:rPr>
          <w:b/>
          <w:sz w:val="28"/>
          <w:szCs w:val="28"/>
          <w:u w:val="single"/>
        </w:rPr>
      </w:pPr>
    </w:p>
    <w:p w:rsidR="00755549" w:rsidRPr="002A15F3" w:rsidRDefault="00755549" w:rsidP="00DE1C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 zabiegu pacjent wraca do domu pod opieką pełnoletniej osoby.</w:t>
      </w:r>
    </w:p>
    <w:p w:rsidR="00755549" w:rsidRDefault="00755549" w:rsidP="00DE1CAA">
      <w:pPr>
        <w:ind w:left="-1134"/>
        <w:jc w:val="both"/>
        <w:rPr>
          <w:b/>
        </w:rPr>
      </w:pPr>
    </w:p>
    <w:p w:rsidR="00755549" w:rsidRDefault="00755549" w:rsidP="00DE1CAA">
      <w:pPr>
        <w:jc w:val="both"/>
        <w:rPr>
          <w:b/>
        </w:rPr>
      </w:pPr>
      <w:r>
        <w:rPr>
          <w:b/>
        </w:rPr>
        <w:t>WAŻNE !!!!</w:t>
      </w:r>
    </w:p>
    <w:tbl>
      <w:tblPr>
        <w:tblpPr w:leftFromText="141" w:rightFromText="141" w:vertAnchor="text" w:horzAnchor="margin" w:tblpY="143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755549" w:rsidTr="00755549">
        <w:trPr>
          <w:trHeight w:val="1218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49" w:rsidRDefault="00755549" w:rsidP="00DE1CAA">
            <w:pPr>
              <w:jc w:val="both"/>
              <w:rPr>
                <w:b/>
              </w:rPr>
            </w:pPr>
            <w:r>
              <w:rPr>
                <w:b/>
              </w:rPr>
              <w:t>Jeżeli pacjent nie może zgłosić się  w wyznaczonym terminie  należy o tym  bezzwłocznie powiadomić  Sekretariat oddziału Okulistycznego ( 12 662-31-85).</w:t>
            </w:r>
          </w:p>
          <w:p w:rsidR="00755549" w:rsidRDefault="00755549" w:rsidP="00DE1CAA">
            <w:pPr>
              <w:jc w:val="both"/>
              <w:rPr>
                <w:b/>
              </w:rPr>
            </w:pPr>
            <w:r>
              <w:rPr>
                <w:b/>
              </w:rPr>
              <w:t>Brak zgłoszenia powyższej informacji skutkuje skreśleniem z kolejki oczekujących na operacje zaćmy.</w:t>
            </w:r>
          </w:p>
          <w:p w:rsidR="00755549" w:rsidRDefault="00755549" w:rsidP="00DE1CAA">
            <w:pPr>
              <w:jc w:val="both"/>
            </w:pPr>
          </w:p>
        </w:tc>
      </w:tr>
    </w:tbl>
    <w:p w:rsidR="00C6585F" w:rsidRPr="00755549" w:rsidRDefault="00C6585F" w:rsidP="00DE1CAA">
      <w:pPr>
        <w:jc w:val="both"/>
      </w:pPr>
    </w:p>
    <w:sectPr w:rsidR="00C6585F" w:rsidRPr="00755549" w:rsidSect="0075554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6A2"/>
    <w:multiLevelType w:val="hybridMultilevel"/>
    <w:tmpl w:val="0FAE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37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10"/>
    <w:rsid w:val="000A3410"/>
    <w:rsid w:val="001848CB"/>
    <w:rsid w:val="001E3F0E"/>
    <w:rsid w:val="002A0C51"/>
    <w:rsid w:val="002A15F3"/>
    <w:rsid w:val="002F0904"/>
    <w:rsid w:val="003726C6"/>
    <w:rsid w:val="004325E8"/>
    <w:rsid w:val="004B4748"/>
    <w:rsid w:val="0052566E"/>
    <w:rsid w:val="00652850"/>
    <w:rsid w:val="006D0F9E"/>
    <w:rsid w:val="00755549"/>
    <w:rsid w:val="007C3EE6"/>
    <w:rsid w:val="00892FF8"/>
    <w:rsid w:val="008A0F6D"/>
    <w:rsid w:val="009607A5"/>
    <w:rsid w:val="00A07007"/>
    <w:rsid w:val="00BA7702"/>
    <w:rsid w:val="00C6585F"/>
    <w:rsid w:val="00D814C0"/>
    <w:rsid w:val="00DE1CAA"/>
    <w:rsid w:val="00F20865"/>
    <w:rsid w:val="00F30D7B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0B08"/>
  <w15:chartTrackingRefBased/>
  <w15:docId w15:val="{DC5BE9C1-B20D-4BD6-8F04-D830CBCD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Rafał Kosuń</cp:lastModifiedBy>
  <cp:revision>1</cp:revision>
  <cp:lastPrinted>2021-01-20T13:32:00Z</cp:lastPrinted>
  <dcterms:created xsi:type="dcterms:W3CDTF">2023-04-19T16:59:00Z</dcterms:created>
  <dcterms:modified xsi:type="dcterms:W3CDTF">2023-04-19T16:59:00Z</dcterms:modified>
</cp:coreProperties>
</file>